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E3" w:rsidRDefault="000961E3">
      <w:pPr>
        <w:rPr>
          <w:rFonts w:ascii="Arial" w:hAnsi="Arial" w:cs="Arial"/>
          <w:b/>
          <w:bCs/>
          <w:color w:val="333333"/>
          <w:sz w:val="26"/>
          <w:szCs w:val="26"/>
          <w:bdr w:val="none" w:sz="0" w:space="0" w:color="auto" w:frame="1"/>
          <w:shd w:val="clear" w:color="auto" w:fill="FFFFFF"/>
        </w:rPr>
      </w:pPr>
      <w:r>
        <w:rPr>
          <w:rFonts w:ascii="Arial" w:hAnsi="Arial" w:cs="Arial"/>
          <w:b/>
          <w:bCs/>
          <w:color w:val="333333"/>
          <w:sz w:val="26"/>
          <w:szCs w:val="26"/>
          <w:bdr w:val="none" w:sz="0" w:space="0" w:color="auto" w:frame="1"/>
          <w:shd w:val="clear" w:color="auto" w:fill="FFFFFF"/>
        </w:rPr>
        <w:t>Projekti lühikirjeldus ja tulemused</w:t>
      </w:r>
    </w:p>
    <w:p w:rsidR="00981501" w:rsidRDefault="000961E3">
      <w:bookmarkStart w:id="0" w:name="_GoBack"/>
      <w:bookmarkEnd w:id="0"/>
      <w:r>
        <w:rPr>
          <w:rFonts w:ascii="Arial" w:hAnsi="Arial" w:cs="Arial"/>
          <w:color w:val="333333"/>
          <w:sz w:val="26"/>
          <w:szCs w:val="26"/>
          <w:shd w:val="clear" w:color="auto" w:fill="FFFFFF"/>
        </w:rPr>
        <w:t xml:space="preserve">Äratada ja hoida huvi looduse ning selle uurimise vastu tuues võimaluse korral erinevad kodulinnud (part, kana, vutt) klassiruumi. Tutvustada õpilastele kodulindude elu ja </w:t>
      </w:r>
      <w:proofErr w:type="spellStart"/>
      <w:r>
        <w:rPr>
          <w:rFonts w:ascii="Arial" w:hAnsi="Arial" w:cs="Arial"/>
          <w:color w:val="333333"/>
          <w:sz w:val="26"/>
          <w:szCs w:val="26"/>
          <w:shd w:val="clear" w:color="auto" w:fill="FFFFFF"/>
        </w:rPr>
        <w:t>klasiruumi</w:t>
      </w:r>
      <w:proofErr w:type="spellEnd"/>
      <w:r>
        <w:rPr>
          <w:rFonts w:ascii="Arial" w:hAnsi="Arial" w:cs="Arial"/>
          <w:color w:val="333333"/>
          <w:sz w:val="26"/>
          <w:szCs w:val="26"/>
          <w:shd w:val="clear" w:color="auto" w:fill="FFFFFF"/>
        </w:rPr>
        <w:t xml:space="preserve"> inkubaatorisse panna viljastatud kodulindude munad, millest kooruvad tibud.</w:t>
      </w:r>
      <w:r>
        <w:rPr>
          <w:rFonts w:ascii="Arial" w:hAnsi="Arial" w:cs="Arial"/>
          <w:color w:val="333333"/>
          <w:sz w:val="26"/>
          <w:szCs w:val="26"/>
        </w:rPr>
        <w:br/>
      </w:r>
      <w:r>
        <w:rPr>
          <w:rFonts w:ascii="Arial" w:hAnsi="Arial" w:cs="Arial"/>
          <w:color w:val="333333"/>
          <w:sz w:val="26"/>
          <w:szCs w:val="26"/>
          <w:shd w:val="clear" w:color="auto" w:fill="FFFFFF"/>
        </w:rPr>
        <w:t>Õpilane õpib märkama ja eesmärgistatult vaatlema kodulinde, nende kohta andmeid koguma (sh ka internetist kotkakaamerast </w:t>
      </w:r>
      <w:hyperlink r:id="rId4" w:tgtFrame="_blank" w:history="1">
        <w:r>
          <w:rPr>
            <w:rStyle w:val="Hyperlink"/>
            <w:rFonts w:ascii="Arial" w:hAnsi="Arial" w:cs="Arial"/>
            <w:color w:val="004187"/>
            <w:sz w:val="26"/>
            <w:szCs w:val="26"/>
            <w:bdr w:val="none" w:sz="0" w:space="0" w:color="auto" w:frame="1"/>
            <w:shd w:val="clear" w:color="auto" w:fill="FFFFFF"/>
          </w:rPr>
          <w:t>https://www.looduskalender.ee/n/)</w:t>
        </w:r>
      </w:hyperlink>
      <w:r>
        <w:rPr>
          <w:rFonts w:ascii="Arial" w:hAnsi="Arial" w:cs="Arial"/>
          <w:color w:val="333333"/>
          <w:sz w:val="26"/>
          <w:szCs w:val="26"/>
          <w:shd w:val="clear" w:color="auto" w:fill="FFFFFF"/>
        </w:rPr>
        <w:t> ja analüüsima ning nende põhjal järeldusi tegema. Praktiliste tegevuste kaudu õpitakse leidma probleemidele erinevaid lahendusi ja analüüsima nende võimalikke tagajärgi. Kujundab tervikarusaama linnu elutsüklist, kodulindude ja metsalindude eluprotsessist ning elus ja eluta looduse vastastikustest seostest. Õpitakse hindama inimtegevuse mõju lindudele. Õpitakse koostama ja andmeid lugema tulpdiagrammidelt. Õpitakse tegema teadlikke valikuid, säästma keskkonda. Rakendatakse IKT vahendite kasutamist linnu elutsükli jälgimisel, plakatite loomisel ja esitlemisel. Läbi praktiliste tööde arendab õpilaste oskust rakendada ohutusnõudeid. Hoolida elusolenditest ja nende vajadustest</w:t>
      </w:r>
      <w:r>
        <w:rPr>
          <w:rFonts w:ascii="Arial" w:hAnsi="Arial" w:cs="Arial"/>
          <w:color w:val="333333"/>
          <w:sz w:val="26"/>
          <w:szCs w:val="26"/>
        </w:rPr>
        <w:br/>
      </w:r>
      <w:r>
        <w:rPr>
          <w:rFonts w:ascii="Arial" w:hAnsi="Arial" w:cs="Arial"/>
          <w:color w:val="333333"/>
          <w:sz w:val="26"/>
          <w:szCs w:val="26"/>
          <w:shd w:val="clear" w:color="auto" w:fill="FFFFFF"/>
        </w:rPr>
        <w:t xml:space="preserve">Meisterdada taaskasutatud materjalidest kodulindude söötmis- ja jootmisalus. Teha esitlus ühest linnust kasutades </w:t>
      </w:r>
      <w:proofErr w:type="spellStart"/>
      <w:r>
        <w:rPr>
          <w:rFonts w:ascii="Arial" w:hAnsi="Arial" w:cs="Arial"/>
          <w:color w:val="333333"/>
          <w:sz w:val="26"/>
          <w:szCs w:val="26"/>
          <w:shd w:val="clear" w:color="auto" w:fill="FFFFFF"/>
        </w:rPr>
        <w:t>digivahendeid</w:t>
      </w:r>
      <w:proofErr w:type="spellEnd"/>
      <w:r>
        <w:rPr>
          <w:rFonts w:ascii="Arial" w:hAnsi="Arial" w:cs="Arial"/>
          <w:color w:val="333333"/>
          <w:sz w:val="26"/>
          <w:szCs w:val="26"/>
          <w:shd w:val="clear" w:color="auto" w:fill="FFFFFF"/>
        </w:rPr>
        <w:t>.</w:t>
      </w:r>
    </w:p>
    <w:sectPr w:rsidR="00981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E3"/>
    <w:rsid w:val="000961E3"/>
    <w:rsid w:val="009815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A5F"/>
  <w15:chartTrackingRefBased/>
  <w15:docId w15:val="{88BBA842-FAAB-447B-9226-C7D9B80F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oduskalende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Pihl</dc:creator>
  <cp:keywords/>
  <dc:description/>
  <cp:lastModifiedBy>Karin Pihl</cp:lastModifiedBy>
  <cp:revision>1</cp:revision>
  <dcterms:created xsi:type="dcterms:W3CDTF">2021-11-01T14:16:00Z</dcterms:created>
  <dcterms:modified xsi:type="dcterms:W3CDTF">2021-11-01T14:17:00Z</dcterms:modified>
</cp:coreProperties>
</file>